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D3" w:rsidRPr="00B47604" w:rsidRDefault="006679D3" w:rsidP="006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04">
        <w:rPr>
          <w:rFonts w:ascii="Times New Roman" w:hAnsi="Times New Roman" w:cs="Times New Roman"/>
          <w:sz w:val="24"/>
          <w:szCs w:val="24"/>
        </w:rPr>
        <w:t>ПАСПОРТ</w:t>
      </w:r>
    </w:p>
    <w:p w:rsidR="00F40357" w:rsidRPr="00B47604" w:rsidRDefault="00F40357" w:rsidP="006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04">
        <w:rPr>
          <w:rFonts w:ascii="Times New Roman" w:hAnsi="Times New Roman" w:cs="Times New Roman"/>
          <w:sz w:val="24"/>
          <w:szCs w:val="24"/>
        </w:rPr>
        <w:t xml:space="preserve"> </w:t>
      </w:r>
      <w:r w:rsidR="006679D3" w:rsidRPr="00B47604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Pr="00B47604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6679D3" w:rsidRPr="00B47604">
        <w:rPr>
          <w:rFonts w:ascii="Times New Roman" w:hAnsi="Times New Roman" w:cs="Times New Roman"/>
          <w:sz w:val="24"/>
          <w:szCs w:val="24"/>
        </w:rPr>
        <w:t xml:space="preserve"> </w:t>
      </w:r>
      <w:r w:rsidR="001423E4" w:rsidRPr="00B47604">
        <w:rPr>
          <w:rFonts w:ascii="Times New Roman" w:hAnsi="Times New Roman" w:cs="Times New Roman"/>
          <w:sz w:val="24"/>
          <w:szCs w:val="24"/>
        </w:rPr>
        <w:t>гуманитарного</w:t>
      </w:r>
      <w:r w:rsidRPr="00B47604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6679D3" w:rsidRPr="00B47604" w:rsidRDefault="00F40357" w:rsidP="006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04">
        <w:rPr>
          <w:rFonts w:ascii="Times New Roman" w:hAnsi="Times New Roman" w:cs="Times New Roman"/>
          <w:sz w:val="24"/>
          <w:szCs w:val="24"/>
        </w:rPr>
        <w:t xml:space="preserve"> МКОУ «Селивёрстовская СШ»</w:t>
      </w:r>
    </w:p>
    <w:p w:rsidR="00F40357" w:rsidRPr="00B47604" w:rsidRDefault="00F40357" w:rsidP="006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81"/>
        <w:gridCol w:w="5890"/>
      </w:tblGrid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 ШМО</w:t>
            </w:r>
          </w:p>
        </w:tc>
        <w:tc>
          <w:tcPr>
            <w:tcW w:w="4786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ШМО </w:t>
            </w:r>
          </w:p>
        </w:tc>
        <w:tc>
          <w:tcPr>
            <w:tcW w:w="4786" w:type="dxa"/>
          </w:tcPr>
          <w:p w:rsidR="006679D3" w:rsidRPr="00B47604" w:rsidRDefault="00D175F2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МО учи</w:t>
            </w:r>
            <w:r w:rsidR="00B47604" w:rsidRPr="00B47604">
              <w:rPr>
                <w:rFonts w:ascii="Times New Roman" w:hAnsi="Times New Roman" w:cs="Times New Roman"/>
                <w:sz w:val="24"/>
                <w:szCs w:val="24"/>
              </w:rPr>
              <w:t>телей гуманитарн</w:t>
            </w: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ого цикла МКОУ «</w:t>
            </w:r>
            <w:proofErr w:type="spellStart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Селивёрстовская</w:t>
            </w:r>
            <w:proofErr w:type="spellEnd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</w:t>
            </w:r>
          </w:p>
          <w:p w:rsidR="006679D3" w:rsidRPr="00B47604" w:rsidRDefault="00516D17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="006679D3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</w:t>
            </w: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</w:t>
            </w: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786" w:type="dxa"/>
          </w:tcPr>
          <w:p w:rsidR="00D83076" w:rsidRPr="00B47604" w:rsidRDefault="00D83076" w:rsidP="00D83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компетенции учителя в области теории и практики современного урока и методики его педагогического анализа</w:t>
            </w:r>
          </w:p>
          <w:p w:rsidR="00D83076" w:rsidRPr="00B47604" w:rsidRDefault="00D83076" w:rsidP="00D8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76" w:rsidRPr="00B47604" w:rsidRDefault="00D83076" w:rsidP="00D83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83076" w:rsidRPr="00B47604" w:rsidRDefault="00D83076" w:rsidP="00D8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1.  Повышение качества знаний, умений, навыков учащихся на у</w:t>
            </w:r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>роках гуманитарн</w:t>
            </w: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ого цикла.</w:t>
            </w:r>
          </w:p>
          <w:p w:rsidR="00D83076" w:rsidRPr="00B47604" w:rsidRDefault="00D83076" w:rsidP="00D8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2. Использовать на у</w:t>
            </w:r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>роках гуманитарн</w:t>
            </w: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ого цикла новые информационные и компьютерные технологии.</w:t>
            </w:r>
          </w:p>
          <w:p w:rsidR="00D83076" w:rsidRPr="00B47604" w:rsidRDefault="00D83076" w:rsidP="00D8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3. Продолжить работу по темам самообразования учителей и повышения квалификации на курсах.</w:t>
            </w:r>
          </w:p>
          <w:p w:rsidR="00D83076" w:rsidRPr="00B47604" w:rsidRDefault="00D83076" w:rsidP="00D83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4. Изучение нормативных документов</w:t>
            </w:r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и  разработка рабочих программ</w:t>
            </w:r>
            <w:proofErr w:type="gramStart"/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423E4" w:rsidRPr="00B47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t>айт Главного управления образования и молодежной политики Алтайского края</w:t>
            </w:r>
            <w:r w:rsidRPr="00B4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47604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</w:rPr>
                <w:t>http://www.educaltai.ru/,</w:t>
              </w:r>
            </w:hyperlink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786" w:type="dxa"/>
          </w:tcPr>
          <w:p w:rsidR="00D175F2" w:rsidRPr="00B47604" w:rsidRDefault="001423E4" w:rsidP="00D175F2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Гордеева Светлана Анатольевна. Учитель русского языка и литературы</w:t>
            </w:r>
            <w:r w:rsidR="00D175F2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535D" w:rsidRPr="00B4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="00F2535D" w:rsidRPr="00B476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2535D" w:rsidRPr="00B4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gordeeva</w:t>
            </w:r>
            <w:proofErr w:type="spellEnd"/>
            <w:r w:rsidR="00F2535D" w:rsidRPr="00B47604">
              <w:rPr>
                <w:rFonts w:ascii="Times New Roman" w:hAnsi="Times New Roman" w:cs="Times New Roman"/>
                <w:sz w:val="24"/>
                <w:szCs w:val="24"/>
              </w:rPr>
              <w:t>72@</w:t>
            </w:r>
            <w:proofErr w:type="spellStart"/>
            <w:r w:rsidR="00F2535D" w:rsidRPr="00B4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D175F2" w:rsidRPr="00B4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75F2" w:rsidRPr="00B47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175F2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комитета п</w:t>
            </w:r>
            <w:r w:rsidR="00F2535D" w:rsidRPr="00B47604">
              <w:rPr>
                <w:rFonts w:ascii="Times New Roman" w:hAnsi="Times New Roman" w:cs="Times New Roman"/>
                <w:sz w:val="24"/>
                <w:szCs w:val="24"/>
              </w:rPr>
              <w:t>о образованию</w:t>
            </w:r>
          </w:p>
          <w:p w:rsidR="00F2535D" w:rsidRPr="00B47604" w:rsidRDefault="00F2535D" w:rsidP="00F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Администрации </w:t>
            </w:r>
            <w:proofErr w:type="spellStart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604" w:rsidRPr="00B4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Член экспертной группы.</w:t>
            </w:r>
          </w:p>
          <w:p w:rsidR="00D175F2" w:rsidRPr="00B47604" w:rsidRDefault="00D175F2" w:rsidP="00D17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Состав ШМО </w:t>
            </w:r>
          </w:p>
        </w:tc>
        <w:tc>
          <w:tcPr>
            <w:tcW w:w="4786" w:type="dxa"/>
          </w:tcPr>
          <w:p w:rsidR="00F86AF1" w:rsidRPr="00B47604" w:rsidRDefault="00F2535D" w:rsidP="00B47604">
            <w:pPr>
              <w:pStyle w:val="a5"/>
              <w:rPr>
                <w:sz w:val="24"/>
                <w:szCs w:val="24"/>
              </w:rPr>
            </w:pPr>
            <w:proofErr w:type="spellStart"/>
            <w:r w:rsidRPr="00B47604">
              <w:rPr>
                <w:sz w:val="24"/>
                <w:szCs w:val="24"/>
              </w:rPr>
              <w:t>Исаенко</w:t>
            </w:r>
            <w:proofErr w:type="spellEnd"/>
            <w:r w:rsidRPr="00B47604">
              <w:rPr>
                <w:sz w:val="24"/>
                <w:szCs w:val="24"/>
              </w:rPr>
              <w:t xml:space="preserve"> Наталья Викторовна. Учитель музыки</w:t>
            </w:r>
            <w:r w:rsidR="00DE6208" w:rsidRPr="00B47604">
              <w:rPr>
                <w:sz w:val="24"/>
                <w:szCs w:val="24"/>
              </w:rPr>
              <w:t>.</w:t>
            </w:r>
          </w:p>
          <w:p w:rsidR="00F2535D" w:rsidRPr="00B47604" w:rsidRDefault="00F2535D" w:rsidP="00B47604">
            <w:pPr>
              <w:pStyle w:val="a5"/>
              <w:rPr>
                <w:sz w:val="24"/>
                <w:szCs w:val="24"/>
              </w:rPr>
            </w:pPr>
            <w:r w:rsidRPr="00B47604">
              <w:rPr>
                <w:sz w:val="24"/>
                <w:szCs w:val="24"/>
              </w:rPr>
              <w:t xml:space="preserve">Грамоты Администрации </w:t>
            </w:r>
            <w:proofErr w:type="spellStart"/>
            <w:r w:rsidRPr="00B47604">
              <w:rPr>
                <w:sz w:val="24"/>
                <w:szCs w:val="24"/>
              </w:rPr>
              <w:t>Волчихинского</w:t>
            </w:r>
            <w:proofErr w:type="spellEnd"/>
            <w:r w:rsidRPr="00B47604">
              <w:rPr>
                <w:sz w:val="24"/>
                <w:szCs w:val="24"/>
              </w:rPr>
              <w:t xml:space="preserve"> района и</w:t>
            </w:r>
          </w:p>
          <w:p w:rsidR="00F2535D" w:rsidRPr="00B47604" w:rsidRDefault="00F2535D" w:rsidP="00B47604">
            <w:pPr>
              <w:pStyle w:val="a5"/>
              <w:rPr>
                <w:sz w:val="24"/>
                <w:szCs w:val="24"/>
              </w:rPr>
            </w:pPr>
            <w:r w:rsidRPr="00B47604">
              <w:rPr>
                <w:sz w:val="24"/>
                <w:szCs w:val="24"/>
              </w:rPr>
              <w:t>Комитета Администрации образования;</w:t>
            </w:r>
          </w:p>
          <w:p w:rsidR="00F86AF1" w:rsidRPr="00B47604" w:rsidRDefault="00F2535D" w:rsidP="00B47604">
            <w:pPr>
              <w:pStyle w:val="a5"/>
              <w:rPr>
                <w:sz w:val="24"/>
                <w:szCs w:val="24"/>
              </w:rPr>
            </w:pPr>
            <w:r w:rsidRPr="00B47604">
              <w:rPr>
                <w:sz w:val="24"/>
                <w:szCs w:val="24"/>
              </w:rPr>
              <w:t xml:space="preserve">Победитель этапа муниципального конкурса «Самый классный </w:t>
            </w:r>
            <w:proofErr w:type="spellStart"/>
            <w:proofErr w:type="gramStart"/>
            <w:r w:rsidRPr="00B47604">
              <w:rPr>
                <w:sz w:val="24"/>
                <w:szCs w:val="24"/>
              </w:rPr>
              <w:t>классный</w:t>
            </w:r>
            <w:proofErr w:type="spellEnd"/>
            <w:proofErr w:type="gramEnd"/>
            <w:r w:rsidRPr="00B47604">
              <w:rPr>
                <w:sz w:val="24"/>
                <w:szCs w:val="24"/>
              </w:rPr>
              <w:t>»</w:t>
            </w:r>
          </w:p>
          <w:p w:rsidR="00DE6208" w:rsidRPr="00B47604" w:rsidRDefault="00DE6208" w:rsidP="00B47604">
            <w:pPr>
              <w:pStyle w:val="a5"/>
              <w:rPr>
                <w:sz w:val="24"/>
                <w:szCs w:val="24"/>
              </w:rPr>
            </w:pPr>
            <w:r w:rsidRPr="00B47604">
              <w:rPr>
                <w:sz w:val="24"/>
                <w:szCs w:val="24"/>
              </w:rPr>
              <w:t xml:space="preserve">Сычёва Эрика Ивановна. Учитель русского языка и литературы. </w:t>
            </w:r>
          </w:p>
          <w:p w:rsidR="00DE6208" w:rsidRPr="00B47604" w:rsidRDefault="00DE6208" w:rsidP="00B47604">
            <w:pPr>
              <w:pStyle w:val="a5"/>
              <w:rPr>
                <w:sz w:val="24"/>
                <w:szCs w:val="24"/>
              </w:rPr>
            </w:pPr>
            <w:r w:rsidRPr="00B47604">
              <w:rPr>
                <w:sz w:val="24"/>
                <w:szCs w:val="24"/>
              </w:rPr>
              <w:t xml:space="preserve">Ищенко Светлана Сергеевна. Учитель истории и обществознания. Студентка </w:t>
            </w:r>
            <w:proofErr w:type="spellStart"/>
            <w:r w:rsidRPr="00B47604">
              <w:rPr>
                <w:sz w:val="24"/>
                <w:szCs w:val="24"/>
              </w:rPr>
              <w:t>АлтГПУ</w:t>
            </w:r>
            <w:proofErr w:type="spellEnd"/>
            <w:r w:rsidRPr="00B47604">
              <w:rPr>
                <w:sz w:val="24"/>
                <w:szCs w:val="24"/>
              </w:rPr>
              <w:t xml:space="preserve"> 5 курс</w:t>
            </w:r>
            <w:proofErr w:type="gramStart"/>
            <w:r w:rsidRPr="00B47604">
              <w:rPr>
                <w:sz w:val="24"/>
                <w:szCs w:val="24"/>
              </w:rPr>
              <w:t xml:space="preserve"> И</w:t>
            </w:r>
            <w:proofErr w:type="gramEnd"/>
            <w:r w:rsidRPr="00B47604">
              <w:rPr>
                <w:sz w:val="24"/>
                <w:szCs w:val="24"/>
              </w:rPr>
              <w:t xml:space="preserve">ст. </w:t>
            </w:r>
            <w:proofErr w:type="spellStart"/>
            <w:r w:rsidRPr="00B47604">
              <w:rPr>
                <w:sz w:val="24"/>
                <w:szCs w:val="24"/>
              </w:rPr>
              <w:t>Фак</w:t>
            </w:r>
            <w:proofErr w:type="spellEnd"/>
          </w:p>
          <w:p w:rsidR="00DE6208" w:rsidRPr="00B47604" w:rsidRDefault="00DE6208" w:rsidP="00F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5D" w:rsidRPr="00B47604" w:rsidRDefault="00F2535D" w:rsidP="00F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1" w:rsidRPr="00B47604" w:rsidRDefault="00F86AF1" w:rsidP="00F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1" w:rsidRPr="00B47604" w:rsidRDefault="00F86AF1" w:rsidP="00F8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8C" w:rsidRPr="00B47604" w:rsidRDefault="00754E8C" w:rsidP="0075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8C" w:rsidRPr="00B47604" w:rsidRDefault="00754E8C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F86AF1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ШМО </w:t>
            </w:r>
            <w:r w:rsidR="006679D3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E6208" w:rsidRPr="00B47604">
              <w:rPr>
                <w:rFonts w:ascii="Times New Roman" w:hAnsi="Times New Roman" w:cs="Times New Roman"/>
                <w:sz w:val="24"/>
                <w:szCs w:val="24"/>
              </w:rPr>
              <w:t xml:space="preserve"> 2016-2017</w:t>
            </w: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1" w:rsidRPr="00B47604" w:rsidRDefault="00F86AF1" w:rsidP="00F86AF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МО у</w:t>
            </w:r>
            <w:r w:rsidR="00DE6208" w:rsidRPr="00B47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чителей гуманитарного цикла на 2016 – 2017</w:t>
            </w:r>
            <w:r w:rsidRPr="00B47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F86AF1" w:rsidRPr="00B47604" w:rsidRDefault="00F86AF1" w:rsidP="00F86A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6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5"/>
              <w:gridCol w:w="1797"/>
              <w:gridCol w:w="2322"/>
            </w:tblGrid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EF09C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EF09C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EF09C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  <w:p w:rsidR="00F86AF1" w:rsidRPr="00B47604" w:rsidRDefault="00F86AF1" w:rsidP="00EF09C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Обсуждаемые вопросы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Август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Заседание №1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sz w:val="24"/>
                      <w:szCs w:val="24"/>
                    </w:rPr>
                    <w:t>Учителя  МО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47604">
                    <w:rPr>
                      <w:b/>
                      <w:i/>
                      <w:sz w:val="24"/>
                      <w:szCs w:val="24"/>
                    </w:rPr>
                    <w:t xml:space="preserve">Тема: «О новых подходах к планированию </w:t>
                  </w:r>
                  <w:r w:rsidRPr="00B47604">
                    <w:rPr>
                      <w:b/>
                      <w:i/>
                      <w:sz w:val="24"/>
                      <w:szCs w:val="24"/>
                    </w:rPr>
                    <w:lastRenderedPageBreak/>
                    <w:t>урока в условиях введения образовательных стандартов нового поколения</w:t>
                  </w:r>
                  <w:proofErr w:type="gramStart"/>
                  <w:r w:rsidRPr="00B47604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Pr="00B47604"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  <w:t>»</w:t>
                  </w:r>
                  <w:proofErr w:type="gramEnd"/>
                </w:p>
                <w:p w:rsidR="00F86AF1" w:rsidRPr="00B47604" w:rsidRDefault="00DE62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1.Анализ работы МО за 2015</w:t>
                  </w:r>
                  <w:r w:rsidR="00F86AF1" w:rsidRPr="00B47604">
                    <w:rPr>
                      <w:sz w:val="24"/>
                      <w:szCs w:val="24"/>
                    </w:rPr>
                    <w:t>-201</w:t>
                  </w:r>
                  <w:r w:rsidRPr="00B47604">
                    <w:rPr>
                      <w:sz w:val="24"/>
                      <w:szCs w:val="24"/>
                    </w:rPr>
                    <w:t>6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 г. Утв</w:t>
                  </w:r>
                  <w:r w:rsidRPr="00B47604">
                    <w:rPr>
                      <w:sz w:val="24"/>
                      <w:szCs w:val="24"/>
                    </w:rPr>
                    <w:t>ерждение плана работы МО на 2016-2017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г. </w:t>
                  </w:r>
                </w:p>
                <w:p w:rsidR="00DE6208" w:rsidRPr="00B47604" w:rsidRDefault="00DE62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2. Рассмотрение и утверждение рабочих программ.</w:t>
                  </w:r>
                </w:p>
                <w:p w:rsidR="00F86AF1" w:rsidRPr="00B47604" w:rsidRDefault="00DE6208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3. Анализ ГИА 9-11 классов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97" w:type="dxa"/>
                </w:tcPr>
                <w:p w:rsidR="00F86AF1" w:rsidRPr="00B47604" w:rsidRDefault="00DE62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МО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1. Изучение нормативных документов и методической литературы.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2.Инструктаж по ведению школьной документации</w:t>
                  </w:r>
                </w:p>
                <w:p w:rsidR="00DE6208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 xml:space="preserve">3. </w:t>
                  </w:r>
                  <w:r w:rsidR="00DE6208" w:rsidRPr="00B47604">
                    <w:rPr>
                      <w:sz w:val="24"/>
                      <w:szCs w:val="24"/>
                    </w:rPr>
                    <w:t>Выполнение единого орфографического режима по оформлению тетрадей.</w:t>
                  </w:r>
                </w:p>
                <w:p w:rsidR="00DE6208" w:rsidRPr="00B47604" w:rsidRDefault="00DE62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 xml:space="preserve">4. Подготовка к  </w:t>
                  </w:r>
                  <w:proofErr w:type="gramStart"/>
                  <w:r w:rsidRPr="00B47604">
                    <w:rPr>
                      <w:sz w:val="24"/>
                      <w:szCs w:val="24"/>
                    </w:rPr>
                    <w:t>итоговому</w:t>
                  </w:r>
                  <w:proofErr w:type="gramEnd"/>
                  <w:r w:rsidRPr="00B47604">
                    <w:rPr>
                      <w:sz w:val="24"/>
                      <w:szCs w:val="24"/>
                    </w:rPr>
                    <w:t xml:space="preserve"> сочинению-11 класс.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Октябрь</w:t>
                  </w:r>
                </w:p>
                <w:p w:rsidR="00B47604" w:rsidRPr="00B47604" w:rsidRDefault="00B47604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Заседание №2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МО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F86AF1" w:rsidRPr="00B47604" w:rsidRDefault="00DE62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 xml:space="preserve">1. </w:t>
                  </w:r>
                  <w:r w:rsidRPr="00B47604">
                    <w:rPr>
                      <w:b/>
                      <w:sz w:val="24"/>
                      <w:szCs w:val="24"/>
                    </w:rPr>
                    <w:t>Обучение детей с ОВЗ в обычной школе.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 </w:t>
                  </w:r>
                  <w:r w:rsidR="00BF5508" w:rsidRPr="00B47604">
                    <w:rPr>
                      <w:sz w:val="24"/>
                      <w:szCs w:val="24"/>
                    </w:rPr>
                    <w:t>2.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Индивидуальная работа с одарёнными детьми. Подготовка </w:t>
                  </w:r>
                  <w:r w:rsidR="00F86AF1" w:rsidRPr="00B47604">
                    <w:rPr>
                      <w:sz w:val="24"/>
                      <w:szCs w:val="24"/>
                    </w:rPr>
                    <w:lastRenderedPageBreak/>
                    <w:t xml:space="preserve">к школьным олимпиадам 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</w:t>
                  </w:r>
                  <w:r w:rsidR="00F86AF1" w:rsidRPr="00B47604">
                    <w:rPr>
                      <w:sz w:val="24"/>
                      <w:szCs w:val="24"/>
                    </w:rPr>
                    <w:t>. Проведение школьных олим</w:t>
                  </w:r>
                  <w:r w:rsidR="00DE6208" w:rsidRPr="00B47604">
                    <w:rPr>
                      <w:sz w:val="24"/>
                      <w:szCs w:val="24"/>
                    </w:rPr>
                    <w:t>пиад по предметам гуманитарн</w:t>
                  </w:r>
                  <w:r w:rsidR="00F86AF1" w:rsidRPr="00B47604">
                    <w:rPr>
                      <w:sz w:val="24"/>
                      <w:szCs w:val="24"/>
                    </w:rPr>
                    <w:t>ого цикла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  <w:r w:rsidR="00F86AF1" w:rsidRPr="00B47604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 w:rsidR="00DE6208" w:rsidRPr="00B47604">
                    <w:rPr>
                      <w:sz w:val="24"/>
                      <w:szCs w:val="24"/>
                    </w:rPr>
                    <w:t xml:space="preserve">Подготовка к </w:t>
                  </w:r>
                  <w:proofErr w:type="gramStart"/>
                  <w:r w:rsidR="00DE6208" w:rsidRPr="00B47604">
                    <w:rPr>
                      <w:sz w:val="24"/>
                      <w:szCs w:val="24"/>
                    </w:rPr>
                    <w:t>итоговому</w:t>
                  </w:r>
                  <w:proofErr w:type="gramEnd"/>
                  <w:r w:rsidR="00DE6208" w:rsidRPr="00B47604">
                    <w:rPr>
                      <w:sz w:val="24"/>
                      <w:szCs w:val="24"/>
                    </w:rPr>
                    <w:t xml:space="preserve"> сочинению-</w:t>
                  </w:r>
                  <w:bookmarkStart w:id="0" w:name="_GoBack"/>
                  <w:bookmarkEnd w:id="0"/>
                  <w:r w:rsidR="00DE6208" w:rsidRPr="00B47604">
                    <w:rPr>
                      <w:sz w:val="24"/>
                      <w:szCs w:val="24"/>
                    </w:rPr>
                    <w:t>11 класс.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Ноябрь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F86AF1" w:rsidRPr="00B47604" w:rsidRDefault="00BF5508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 xml:space="preserve">1. </w:t>
                  </w:r>
                  <w:r w:rsidR="00F86AF1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 xml:space="preserve">Внеклассная работа как средство развития познавательного </w:t>
                  </w: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интереса учащихся.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</w:t>
                  </w:r>
                  <w:r w:rsidR="00F86AF1" w:rsidRPr="00B47604">
                    <w:rPr>
                      <w:sz w:val="24"/>
                      <w:szCs w:val="24"/>
                    </w:rPr>
                    <w:t>.Прохождение программного материала.</w:t>
                  </w:r>
                </w:p>
                <w:p w:rsidR="00BF5508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3. Подготовка к итоговому сочинению -11 класс.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4.Утверждение списка учащихся для участия в районных олимпиадах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 МО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BF5508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1.Итоговое сочинение -11 класс.</w:t>
                  </w:r>
                </w:p>
                <w:p w:rsidR="00BF5508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2. Анализ итоговых сочинений 11 класса.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</w:t>
                  </w:r>
                  <w:r w:rsidRPr="00B47604">
                    <w:rPr>
                      <w:rFonts w:eastAsia="Times New Roman"/>
                      <w:spacing w:val="-14"/>
                      <w:sz w:val="24"/>
                      <w:szCs w:val="24"/>
                    </w:rPr>
                    <w:t xml:space="preserve">. Проверка  </w:t>
                  </w:r>
                  <w:r w:rsidR="00F86AF1" w:rsidRPr="00B47604">
                    <w:rPr>
                      <w:rFonts w:eastAsia="Times New Roman"/>
                      <w:spacing w:val="-14"/>
                      <w:sz w:val="24"/>
                      <w:szCs w:val="24"/>
                    </w:rPr>
                    <w:t>тетрадей учащихся.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4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. Анализ качества ЗУН и  обученности по итогам первого </w:t>
                  </w:r>
                  <w:r w:rsidR="00F86AF1" w:rsidRPr="00B47604">
                    <w:rPr>
                      <w:sz w:val="24"/>
                      <w:szCs w:val="24"/>
                    </w:rPr>
                    <w:lastRenderedPageBreak/>
                    <w:t>полугодия.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5</w:t>
                  </w:r>
                  <w:r w:rsidR="00F86AF1" w:rsidRPr="00B47604">
                    <w:rPr>
                      <w:sz w:val="24"/>
                      <w:szCs w:val="24"/>
                    </w:rPr>
                    <w:t>.Определение путей ликвидации пробелов.</w:t>
                  </w:r>
                </w:p>
                <w:p w:rsidR="00F86AF1" w:rsidRPr="00B47604" w:rsidRDefault="00BF5508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6</w:t>
                  </w:r>
                  <w:r w:rsidR="00F86AF1" w:rsidRPr="00B47604">
                    <w:rPr>
                      <w:sz w:val="24"/>
                      <w:szCs w:val="24"/>
                    </w:rPr>
                    <w:t xml:space="preserve">. Анализ результатов районных олимпиад.                                                                          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Январь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Заседание №3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МО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 Тема: «Роль школьного методического объединения в формировании ценностной культуры учебно-воспитательного процесса»</w:t>
                  </w:r>
                </w:p>
                <w:p w:rsidR="00F86AF1" w:rsidRPr="00B47604" w:rsidRDefault="00BF5508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1. «</w:t>
                  </w:r>
                  <w:r w:rsidR="00F86AF1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Использование современных педагогических технологий - одна из форм повышение педагогического мастерства»</w:t>
                  </w:r>
                  <w:r w:rsidR="00F40357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.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2.Подготовка к итоговой аттестации.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Февраль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МО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1.Прохождение программного материала.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2. Объективность выставления оценок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3.Подготовка к итоговой аттестации.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Март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lastRenderedPageBreak/>
                    <w:t>Заседание №4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МО</w:t>
                  </w: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47604">
                    <w:rPr>
                      <w:b/>
                      <w:sz w:val="24"/>
                      <w:szCs w:val="24"/>
                    </w:rPr>
                    <w:lastRenderedPageBreak/>
                    <w:t>Тема: «</w:t>
                  </w:r>
                  <w:proofErr w:type="spellStart"/>
                  <w:proofErr w:type="gramStart"/>
                  <w:r w:rsidRPr="00B47604">
                    <w:rPr>
                      <w:b/>
                      <w:sz w:val="24"/>
                      <w:szCs w:val="24"/>
                    </w:rPr>
                    <w:t>Развити</w:t>
                  </w:r>
                  <w:proofErr w:type="spellEnd"/>
                  <w:r w:rsidR="00BF5508" w:rsidRPr="00B47604">
                    <w:rPr>
                      <w:b/>
                      <w:sz w:val="24"/>
                      <w:szCs w:val="24"/>
                    </w:rPr>
                    <w:t xml:space="preserve"> е</w:t>
                  </w:r>
                  <w:proofErr w:type="gramEnd"/>
                  <w:r w:rsidR="00BF5508" w:rsidRPr="00B47604">
                    <w:rPr>
                      <w:b/>
                      <w:sz w:val="24"/>
                      <w:szCs w:val="24"/>
                    </w:rPr>
                    <w:t xml:space="preserve"> контроля и самоконтроля при реализации компетентного </w:t>
                  </w:r>
                  <w:r w:rsidR="00BF5508" w:rsidRPr="00B47604">
                    <w:rPr>
                      <w:b/>
                      <w:sz w:val="24"/>
                      <w:szCs w:val="24"/>
                    </w:rPr>
                    <w:lastRenderedPageBreak/>
                    <w:t>подхода в обучении предметов гуманитарного цикла</w:t>
                  </w:r>
                  <w:r w:rsidR="00BF5508" w:rsidRPr="00B47604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B47604">
                    <w:rPr>
                      <w:b/>
                      <w:i/>
                      <w:sz w:val="24"/>
                      <w:szCs w:val="24"/>
                    </w:rPr>
                    <w:t>».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</w:t>
                  </w:r>
                  <w:r w:rsidR="00BF5508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. «</w:t>
                  </w: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Вопросы  теории и практики  в  проблеме контроля и самоконтроля в обучении»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 xml:space="preserve"> 2.Отчёт по темам самообразования.  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3.Подготовка к итоговой аттестации.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Учителя  МО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1.Подготовка к итоговой аттестации.</w:t>
                  </w:r>
                </w:p>
              </w:tc>
            </w:tr>
            <w:tr w:rsidR="00F86AF1" w:rsidRPr="00B47604" w:rsidTr="00B47604">
              <w:tc>
                <w:tcPr>
                  <w:tcW w:w="1545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Май</w:t>
                  </w: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  <w:r w:rsidRPr="00B47604">
                    <w:rPr>
                      <w:sz w:val="24"/>
                      <w:szCs w:val="24"/>
                    </w:rPr>
                    <w:t>Заседание №5</w:t>
                  </w:r>
                </w:p>
              </w:tc>
              <w:tc>
                <w:tcPr>
                  <w:tcW w:w="1797" w:type="dxa"/>
                </w:tcPr>
                <w:p w:rsidR="00F86AF1" w:rsidRPr="00B47604" w:rsidRDefault="00F86AF1" w:rsidP="00B476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F86AF1" w:rsidRPr="00B47604" w:rsidRDefault="00F86AF1" w:rsidP="00B4760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sz w:val="24"/>
                      <w:szCs w:val="24"/>
                    </w:rPr>
                    <w:t>1.Отчет о результатах работы МО учителей предметников.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 xml:space="preserve">2.Анализ работы МО за </w:t>
                  </w:r>
                  <w:r w:rsidR="00BF5508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2016-20167</w:t>
                  </w: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учебный год.</w:t>
                  </w:r>
                </w:p>
                <w:p w:rsidR="00F86AF1" w:rsidRPr="00B47604" w:rsidRDefault="00F86AF1" w:rsidP="00B47604">
                  <w:pPr>
                    <w:rPr>
                      <w:rFonts w:eastAsia="Times New Roman"/>
                      <w:color w:val="333333"/>
                      <w:sz w:val="24"/>
                      <w:szCs w:val="24"/>
                    </w:rPr>
                  </w:pP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3.Планиров</w:t>
                  </w:r>
                  <w:r w:rsidR="00B47604"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>ание методической работы на 2017-2018</w:t>
                  </w:r>
                  <w:r w:rsidRPr="00B47604">
                    <w:rPr>
                      <w:rFonts w:eastAsia="Times New Roman"/>
                      <w:color w:val="333333"/>
                      <w:sz w:val="24"/>
                      <w:szCs w:val="24"/>
                    </w:rPr>
                    <w:t xml:space="preserve"> учебный год.</w:t>
                  </w:r>
                </w:p>
              </w:tc>
            </w:tr>
          </w:tbl>
          <w:p w:rsidR="00F86AF1" w:rsidRPr="00B47604" w:rsidRDefault="00F86AF1" w:rsidP="00F8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1" w:rsidRPr="00B47604" w:rsidRDefault="00F86AF1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4786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4786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D3" w:rsidRPr="00B47604" w:rsidTr="006679D3">
        <w:tc>
          <w:tcPr>
            <w:tcW w:w="4785" w:type="dxa"/>
          </w:tcPr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4786" w:type="dxa"/>
          </w:tcPr>
          <w:p w:rsidR="00D83076" w:rsidRPr="00B47604" w:rsidRDefault="00D83076" w:rsidP="00D83076">
            <w:pPr>
              <w:jc w:val="both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t>сайт АКИП</w:t>
            </w:r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КРО, </w:t>
            </w:r>
            <w:hyperlink r:id="rId6" w:history="1">
              <w:r w:rsidRPr="00B47604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http://www.akipkro.ru/</w:t>
              </w:r>
            </w:hyperlink>
          </w:p>
          <w:p w:rsidR="00D83076" w:rsidRPr="00B47604" w:rsidRDefault="00A41E62" w:rsidP="00D83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83076" w:rsidRPr="00B476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http://novcomo.edu22.info/index.php/rmo/rmo-nach-klassov</w:t>
              </w:r>
            </w:hyperlink>
          </w:p>
          <w:p w:rsidR="00D83076" w:rsidRPr="00B47604" w:rsidRDefault="00D83076" w:rsidP="00D830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t>Ссылки на официальные сайты: содержащие учеб</w:t>
            </w:r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и методические материалы</w:t>
            </w:r>
          </w:p>
          <w:p w:rsidR="00D83076" w:rsidRPr="00B47604" w:rsidRDefault="00D83076" w:rsidP="00D83076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47604">
              <w:rPr>
                <w:rFonts w:ascii="Times New Roman" w:eastAsia="Arial Unicode MS" w:hAnsi="Times New Roman" w:cs="Times New Roman"/>
                <w:sz w:val="24"/>
                <w:szCs w:val="24"/>
              </w:rPr>
              <w:t>ЦОРы</w:t>
            </w:r>
            <w:r w:rsidRPr="00B476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Единая коллекция образовательных ресурсов</w:t>
            </w:r>
          </w:p>
          <w:p w:rsidR="00D83076" w:rsidRPr="00B47604" w:rsidRDefault="00A41E62" w:rsidP="00D830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8" w:history="1">
              <w:r w:rsidR="00D83076" w:rsidRPr="00B47604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D3" w:rsidRPr="00B47604" w:rsidRDefault="006679D3" w:rsidP="006679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9D3" w:rsidRPr="00B47604" w:rsidRDefault="006679D3" w:rsidP="006679D3">
      <w:pPr>
        <w:rPr>
          <w:rFonts w:ascii="Times New Roman" w:hAnsi="Times New Roman" w:cs="Times New Roman"/>
          <w:sz w:val="24"/>
          <w:szCs w:val="24"/>
        </w:rPr>
      </w:pPr>
    </w:p>
    <w:sectPr w:rsidR="006679D3" w:rsidRPr="00B47604" w:rsidSect="00F403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74B9"/>
    <w:multiLevelType w:val="hybridMultilevel"/>
    <w:tmpl w:val="D5B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9D3"/>
    <w:rsid w:val="000650F5"/>
    <w:rsid w:val="001423E4"/>
    <w:rsid w:val="00171E95"/>
    <w:rsid w:val="001F00A7"/>
    <w:rsid w:val="00231DAB"/>
    <w:rsid w:val="00296083"/>
    <w:rsid w:val="003258D4"/>
    <w:rsid w:val="00502FD0"/>
    <w:rsid w:val="00516D17"/>
    <w:rsid w:val="006679D3"/>
    <w:rsid w:val="00754E8C"/>
    <w:rsid w:val="007D2E19"/>
    <w:rsid w:val="00A41E62"/>
    <w:rsid w:val="00B47604"/>
    <w:rsid w:val="00BF5508"/>
    <w:rsid w:val="00D175F2"/>
    <w:rsid w:val="00D83076"/>
    <w:rsid w:val="00DE6208"/>
    <w:rsid w:val="00EB61C9"/>
    <w:rsid w:val="00F2535D"/>
    <w:rsid w:val="00F40357"/>
    <w:rsid w:val="00F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9D3"/>
    <w:pPr>
      <w:ind w:left="720"/>
      <w:contextualSpacing/>
    </w:pPr>
  </w:style>
  <w:style w:type="paragraph" w:styleId="a5">
    <w:name w:val="No Spacing"/>
    <w:uiPriority w:val="1"/>
    <w:qFormat/>
    <w:rsid w:val="006679D3"/>
    <w:pPr>
      <w:spacing w:after="0" w:line="240" w:lineRule="auto"/>
    </w:pPr>
  </w:style>
  <w:style w:type="paragraph" w:styleId="a6">
    <w:name w:val="Body Text"/>
    <w:basedOn w:val="a"/>
    <w:link w:val="a7"/>
    <w:rsid w:val="00D175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D175F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como.edu22.info/index.php/rmo/rmo-nach-klas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" TargetMode="External"/><Relationship Id="rId5" Type="http://schemas.openxmlformats.org/officeDocument/2006/relationships/hyperlink" Target="http://www.educaltai.ru/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Светлана</cp:lastModifiedBy>
  <cp:revision>12</cp:revision>
  <dcterms:created xsi:type="dcterms:W3CDTF">2016-02-28T14:19:00Z</dcterms:created>
  <dcterms:modified xsi:type="dcterms:W3CDTF">2016-11-24T15:27:00Z</dcterms:modified>
</cp:coreProperties>
</file>